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F" w:rsidRDefault="004F114F" w:rsidP="004F114F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>
        <w:rPr>
          <w:rFonts w:ascii="Bookman Old Style" w:hAnsi="Bookman Old Style"/>
          <w:sz w:val="28"/>
          <w:szCs w:val="28"/>
        </w:rPr>
        <w:t xml:space="preserve"> język polski </w:t>
      </w:r>
    </w:p>
    <w:p w:rsidR="004F114F" w:rsidRPr="009F4625" w:rsidRDefault="004F114F" w:rsidP="004F114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4F114F" w:rsidRPr="009F4625" w:rsidRDefault="004F114F" w:rsidP="004F114F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4F114F" w:rsidRPr="009F4625" w:rsidRDefault="004F114F" w:rsidP="004F114F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4F114F" w:rsidRPr="00E97764" w:rsidRDefault="004F114F" w:rsidP="004F114F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wyszukają temat „Spójnik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F114F" w:rsidRPr="00E97764" w:rsidRDefault="004F114F" w:rsidP="004F114F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</w:t>
      </w:r>
      <w:r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kają temat „</w:t>
      </w:r>
      <w:r w:rsidR="00004194">
        <w:rPr>
          <w:rFonts w:ascii="Bookman Old Style" w:hAnsi="Bookman Old Style"/>
          <w:b/>
          <w:sz w:val="28"/>
          <w:szCs w:val="28"/>
        </w:rPr>
        <w:t>Spójnik i przyimek</w:t>
      </w:r>
      <w:r>
        <w:rPr>
          <w:rFonts w:ascii="Bookman Old Style" w:hAnsi="Bookman Old Style"/>
          <w:b/>
          <w:sz w:val="28"/>
          <w:szCs w:val="28"/>
        </w:rPr>
        <w:t>”.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F114F" w:rsidRPr="00E97764" w:rsidRDefault="004F114F" w:rsidP="004F114F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</w:t>
      </w:r>
      <w:r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a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,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VIb,VIc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wyszukają temat „</w:t>
      </w:r>
      <w:r w:rsidR="00004194">
        <w:rPr>
          <w:rFonts w:ascii="Bookman Old Style" w:hAnsi="Bookman Old Style"/>
          <w:b/>
          <w:sz w:val="28"/>
          <w:szCs w:val="28"/>
        </w:rPr>
        <w:t>Części zdania –przydawka</w:t>
      </w:r>
      <w:r>
        <w:rPr>
          <w:rFonts w:ascii="Bookman Old Style" w:hAnsi="Bookman Old Style"/>
          <w:b/>
          <w:sz w:val="28"/>
          <w:szCs w:val="28"/>
        </w:rPr>
        <w:t xml:space="preserve">. Części zdania </w:t>
      </w:r>
      <w:r w:rsidR="00004194">
        <w:rPr>
          <w:rFonts w:ascii="Bookman Old Style" w:hAnsi="Bookman Old Style"/>
          <w:b/>
          <w:sz w:val="28"/>
          <w:szCs w:val="28"/>
        </w:rPr>
        <w:t xml:space="preserve">–dopełnienie. Części zdania- okolicznik 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F114F" w:rsidRPr="00E97764" w:rsidRDefault="004F114F" w:rsidP="004F114F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 przypomnienie i utrwalenie wiadomości dotyczących</w:t>
      </w:r>
      <w:r w:rsidR="00004194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 części mowy, części zdania , zdania pojedynczego.</w:t>
      </w:r>
    </w:p>
    <w:p w:rsidR="004F114F" w:rsidRPr="009F4625" w:rsidRDefault="004F114F" w:rsidP="004F114F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4F114F" w:rsidRPr="00654E0B" w:rsidRDefault="004F114F" w:rsidP="004F114F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</w:t>
      </w: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Życzę miłej pracy .</w:t>
      </w:r>
    </w:p>
    <w:p w:rsidR="00D26FB9" w:rsidRDefault="00D26FB9"/>
    <w:sectPr w:rsidR="00D26FB9" w:rsidSect="00D2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F114F"/>
    <w:rsid w:val="00004194"/>
    <w:rsid w:val="004F114F"/>
    <w:rsid w:val="00D2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2020-05-02T14:27:00Z</dcterms:created>
  <dcterms:modified xsi:type="dcterms:W3CDTF">2020-05-02T14:45:00Z</dcterms:modified>
</cp:coreProperties>
</file>